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F2" w:rsidRDefault="00A87CF2" w:rsidP="00A87CF2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Государственное бюджетное общеобразовательное учреждение </w:t>
      </w:r>
    </w:p>
    <w:p w:rsidR="00A87CF2" w:rsidRDefault="00A87CF2" w:rsidP="00A87CF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«Республиканская школа-интернат «Тувинский кадетский корпус»</w:t>
      </w:r>
    </w:p>
    <w:p w:rsidR="00A87CF2" w:rsidRDefault="00A87CF2" w:rsidP="00A87CF2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A87CF2" w:rsidRDefault="00A87CF2" w:rsidP="00A87CF2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667004, РФ, Республика Тыва, г. Кызыл, улица Колхозная 56</w:t>
      </w:r>
      <w:r>
        <w:rPr>
          <w:rFonts w:ascii="Times New Roman" w:hAnsi="Times New Roman"/>
          <w:sz w:val="18"/>
          <w:szCs w:val="18"/>
        </w:rPr>
        <w:t>, тел. 89010178931</w:t>
      </w:r>
    </w:p>
    <w:p w:rsidR="00A87CF2" w:rsidRDefault="00A87CF2" w:rsidP="00A87CF2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  <w:lang w:val="en-US"/>
        </w:rPr>
        <w:t xml:space="preserve">-mail: </w:t>
      </w:r>
      <w:hyperlink r:id="rId5" w:history="1">
        <w:r>
          <w:rPr>
            <w:rStyle w:val="a4"/>
            <w:rFonts w:eastAsia="Arial Unicode MS"/>
            <w:sz w:val="18"/>
            <w:szCs w:val="18"/>
            <w:lang w:val="en-US"/>
          </w:rPr>
          <w:t xml:space="preserve"> shk.in@mail.ru</w:t>
        </w:r>
      </w:hyperlink>
      <w:r>
        <w:rPr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sz w:val="18"/>
          <w:szCs w:val="18"/>
        </w:rPr>
        <w:t>сайт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https://rshi-tkk.rtyva.ru/</w:t>
      </w:r>
    </w:p>
    <w:bookmarkEnd w:id="0"/>
    <w:p w:rsidR="000E0ED1" w:rsidRPr="000E0ED1" w:rsidRDefault="000E0ED1" w:rsidP="000E0ED1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</w:p>
    <w:tbl>
      <w:tblPr>
        <w:tblpPr w:leftFromText="180" w:rightFromText="180" w:horzAnchor="margin" w:tblpY="1350"/>
        <w:tblW w:w="0" w:type="auto"/>
        <w:tblLook w:val="04A0" w:firstRow="1" w:lastRow="0" w:firstColumn="1" w:lastColumn="0" w:noHBand="0" w:noVBand="1"/>
      </w:tblPr>
      <w:tblGrid>
        <w:gridCol w:w="9570"/>
      </w:tblGrid>
      <w:tr w:rsidR="00E97DF8" w:rsidRPr="00AD2317" w:rsidTr="00775A58">
        <w:tc>
          <w:tcPr>
            <w:tcW w:w="9570" w:type="dxa"/>
            <w:shd w:val="clear" w:color="auto" w:fill="auto"/>
          </w:tcPr>
          <w:p w:rsidR="00E97DF8" w:rsidRPr="000E0ED1" w:rsidRDefault="00E97DF8" w:rsidP="00775A58">
            <w:pPr>
              <w:spacing w:before="120" w:line="276" w:lineRule="auto"/>
              <w:rPr>
                <w:b/>
                <w:color w:val="1D1B11"/>
                <w:sz w:val="16"/>
                <w:szCs w:val="16"/>
                <w:lang w:val="en-US" w:eastAsia="en-US"/>
              </w:rPr>
            </w:pPr>
            <w:r w:rsidRPr="000E0ED1">
              <w:rPr>
                <w:b/>
                <w:color w:val="1D1B11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</w:t>
            </w:r>
          </w:p>
          <w:p w:rsidR="00E97DF8" w:rsidRPr="00CA3FC0" w:rsidRDefault="00E97DF8" w:rsidP="00775A58">
            <w:pPr>
              <w:spacing w:before="120" w:line="276" w:lineRule="auto"/>
              <w:rPr>
                <w:b/>
                <w:color w:val="1D1B11"/>
                <w:sz w:val="24"/>
                <w:szCs w:val="24"/>
                <w:lang w:eastAsia="en-US"/>
              </w:rPr>
            </w:pPr>
            <w:r w:rsidRPr="000E0ED1">
              <w:rPr>
                <w:b/>
                <w:color w:val="1D1B11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                                  </w:t>
            </w:r>
            <w:r w:rsidRPr="00CA3FC0">
              <w:rPr>
                <w:b/>
                <w:color w:val="1D1B11"/>
                <w:sz w:val="24"/>
                <w:szCs w:val="24"/>
                <w:lang w:eastAsia="en-US"/>
              </w:rPr>
              <w:t>УТВЕРЖДАЮ</w:t>
            </w:r>
          </w:p>
          <w:p w:rsidR="000E0ED1" w:rsidRPr="00CA3FC0" w:rsidRDefault="00E97DF8" w:rsidP="000E0ED1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0E0ED1">
              <w:rPr>
                <w:sz w:val="24"/>
                <w:szCs w:val="24"/>
              </w:rPr>
              <w:t xml:space="preserve"> </w:t>
            </w:r>
            <w:r w:rsidR="000E0ED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A87CF2">
              <w:rPr>
                <w:rFonts w:ascii="Times New Roman" w:hAnsi="Times New Roman"/>
                <w:sz w:val="24"/>
                <w:szCs w:val="24"/>
              </w:rPr>
              <w:t>ГБОУ РШИ ТКК</w:t>
            </w:r>
            <w:r w:rsidR="000E0ED1" w:rsidRPr="00CA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0ED1" w:rsidRPr="00CA3FC0" w:rsidRDefault="000E0ED1" w:rsidP="000E0ED1">
            <w:pPr>
              <w:pStyle w:val="a5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CA3FC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_______________     </w:t>
            </w:r>
            <w:proofErr w:type="spellStart"/>
            <w:r w:rsidR="00A87CF2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="00A87CF2"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E97DF8" w:rsidRPr="00CA3FC0" w:rsidRDefault="00E97DF8" w:rsidP="00775A58">
            <w:pPr>
              <w:spacing w:before="120"/>
              <w:ind w:left="317"/>
              <w:rPr>
                <w:sz w:val="24"/>
                <w:szCs w:val="24"/>
              </w:rPr>
            </w:pPr>
            <w:r w:rsidRPr="00CA3FC0">
              <w:rPr>
                <w:sz w:val="24"/>
                <w:szCs w:val="24"/>
              </w:rPr>
              <w:t xml:space="preserve">                                                                                  Приказ от _</w:t>
            </w:r>
            <w:proofErr w:type="gramStart"/>
            <w:r w:rsidRPr="00CA3FC0">
              <w:rPr>
                <w:sz w:val="24"/>
                <w:szCs w:val="24"/>
              </w:rPr>
              <w:t>_  _</w:t>
            </w:r>
            <w:proofErr w:type="gramEnd"/>
            <w:r w:rsidRPr="00CA3FC0">
              <w:rPr>
                <w:sz w:val="24"/>
                <w:szCs w:val="24"/>
              </w:rPr>
              <w:t>____   20__ г. №  __</w:t>
            </w:r>
          </w:p>
          <w:p w:rsidR="00E97DF8" w:rsidRPr="00AD2317" w:rsidRDefault="00E97DF8" w:rsidP="00775A58">
            <w:pPr>
              <w:spacing w:after="120"/>
              <w:rPr>
                <w:b/>
                <w:color w:val="1D1B11"/>
                <w:sz w:val="24"/>
                <w:szCs w:val="24"/>
              </w:rPr>
            </w:pPr>
          </w:p>
        </w:tc>
      </w:tr>
    </w:tbl>
    <w:p w:rsidR="00E97DF8" w:rsidRDefault="00E97DF8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7DF8" w:rsidRDefault="00E97DF8" w:rsidP="00E97DF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7DF8" w:rsidRDefault="00E97DF8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10D5" w:rsidRPr="007E10D5" w:rsidRDefault="007E10D5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ПОЛИТИКА</w:t>
      </w:r>
    </w:p>
    <w:p w:rsidR="007E10D5" w:rsidRPr="007E10D5" w:rsidRDefault="007E10D5" w:rsidP="007E10D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9907A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1.1. Настоящая политика обработки и защиты персональных данных (далее – Политика) определяет цели сбора, правовые основания, условия и способы обработки персональных данных, права и обязанности оператора, субъектов персональных данных, объем и категории обрабатываемых персональных данных и меры их защиты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1.2. Локальные нормативные акты и иные документы, регламентирующие обработку персональных данных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, разрабатываются с учетом положений Политики.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1.3. Действие Политики распространяется на персональные данные, которые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с использованием и без использования средств автоматизации.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1.4. В Политике используются следующие понятия: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персональные данные – любая информация, относящаяся прямо или косвенно к определенному или определяемому физическому лицу (субъекту персональных данных);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оператор персональных данных (оператор) – государственный орган, муниципальный орган, юридическое или физическое лицо, самостоятельно или совместно с другими лицами организующие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(или) осуществляющие обработку персональных данных, определяющие цели обработки персональных данных, состав персональных данных, подлежащих обработке, действия (операции), совершаемые с персональными данными;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обработка персональных данных – действие (операция) или совокупность действий (операций) с персональными данными с использованием и без использования средств автоматизации, включая сбор, запись, систематизацию, накопление, хранение, уточнение (обновление, изменение), 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извлечение, использование, передачу (распространение, предоставление, доступ), обезличивание, блокирование, удаление, уничтожение;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автоматизированная обработка персональных данных – обработка персональных данных с помощью средств вычислительной техники;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распространение персональных данных – действия, направленные на раскрытие персональных данных неопределенному кругу лиц;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предоставление персональных данных – действия, направленные на раскрытие персональных данных определенному лицу или определенному кругу лиц;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блокирование персональных данных – временное прекращение обработки персональных данных (за исключением случаев, если обработка необходима для уточнения персональных данных);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уничтожение персональных данных – действия, в результате которых становится невозможным восстановить содержание персональных данных в информационной системе персональных данных и (или) в результате которых уничтожаются материальные носители 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обезличивание персональных данных – действия, в результате которых становится невозможным без использования дополнительной информации определить принадлежность персональных данных конкретному субъекту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информационная система персональных данных – совокупность содержащихся в базах данных персональных данных и обеспечивающих их обработку информационных технологий и технических средств;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трансграничная передача персональных данных – передача персональных данных на территорию иностранного государства органу власти иностранного государства, иностранному физическому лицу или иностранному юридическому лицу.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– оператор персональных данных – обязано: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1.5.1. Соблюдать конфиденциальность персональных данных, а именно не распространять персональные данные и не передавать их третьим лицам без согласия субъекта персональных данных или его законного представителя, если иное не предусмотрено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1.5.2. Обеспечить субъектам персональных данных, их законным представителям возможность ознакомления с документами и материалами, содержащими их персональные данные, если иное не предусмотрено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1.5.3. Разъяснять субъектам персональных данных, их законным представителям юридические последствия отказа предоставить персональные данные.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1.5.4. Блокировать или удалять неправомерно обрабатываемые, неточные персональные данные либо обеспечить их блокирование или удаление.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1.5.5. Прекратить обработку и уничтожить персональные данные либо обеспечить прекращение обработки и уничтожение персональных данных при достижении цели их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1.5.6. Прекратить обработку персональных данных или обеспечить прекращение обработки персональных данных в случае отзыва субъектом персональных данных согласия на обработку его персональных данных, если иное не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едусмотрено договором, стороной 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которого,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</w:t>
      </w:r>
      <w:proofErr w:type="gram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или поручителем по которому является субъект персональных данных, или иным соглашением между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и субъектом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вправе: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1.6.1. Использовать персональные данные субъектов персональных данных без их согласия в случаях, предусмотренных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1.6.2. Предоставлять персональные данные субъектов персональных данных третьим лицам в случаях, предусмотренных законодательством.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1.7. Работники, совершеннолетние учащиеся, родители несовершеннолетних учащихся, иные субъекты персональных данных обязаны: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1.7.1. В случаях, предусмотренных законодательством, предоставлять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достоверные персональные данные.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1.7.2. При изменении персональных данных, обнаружении ошибок или неточностей в них незамедлительно сообщать об этом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>
        <w:rPr>
          <w:rFonts w:ascii="Times New Roman" w:hAnsi="Times New Roman"/>
          <w:sz w:val="24"/>
          <w:szCs w:val="24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 Субъекты персональных данных вправе: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1.8.1. Получать информацию, касающуюся обработки своих персональных данных, кроме случаев, когда такой доступ ограничен федеральными законами.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1.8.2. Требовать от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уточнить персональные данные, блокировать их или уничтожить, если персональные данные являются неполными, устаревшими, неточными, незаконно полученными или не являются необходимыми для заявленной цели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1.8.3. Дополнить персональные данные оценочного характера заявлением, выражающим собственную точку зрения.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1.8.4. Обжаловать действия или бездействие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в уполномоченном органе по защите прав субъектов персональных данных или в судебном порядке.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 Цели сбора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 Целями сбора персональных данных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2.1.1. Организация образовательной деятельности по образовательным программам начального общего, основного общего и среднего общего образования в соответствии с законодательством и уставом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2.1.2. Регулирование трудовых отношений с работниками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2.1.3. Реализация гражданско-правовых договоров, стороной, выгодоприобретателем или получателем которых является субъект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2.1.4. Обеспечение безопасности.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3. Правовые основания 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3.1. Правовыми основаниями обработки персональных данных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являются устав и нормативные правовые акты, для исполнения которых и в соответствии с которыми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осуществляет обработку персональных данных, в том числе: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6" w:anchor="/document/99/901807664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Трудовой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, иные нормативные правовые акты, содержащие нормы трудового права;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7" w:anchor="/document/99/901714433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Бюджетный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8" w:anchor="/document/99/901714421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Налоговый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9" w:anchor="/document/99/9027690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Гражданский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10" w:anchor="/document/99/9015517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Семейный кодекс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 </w:t>
      </w:r>
      <w:hyperlink r:id="rId11" w:anchor="/document/99/902389617/" w:history="1">
        <w:r w:rsidRPr="007E10D5">
          <w:rPr>
            <w:rFonts w:ascii="Times New Roman" w:hAnsi="Times New Roman" w:cs="Times New Roman"/>
            <w:sz w:val="28"/>
            <w:szCs w:val="28"/>
            <w:lang w:eastAsia="ru-RU"/>
          </w:rPr>
          <w:t>Закон от 29.12.2012 № 273-ФЗ</w:t>
        </w:r>
      </w:hyperlink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«Об образовании в Российской Федерации».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3.2. Правовыми основаниями обработки персональных данных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также являются договоры с физическими лицами, заявления (согласия, доверенности) учащихся и родителей (законных представителей) несовершеннолетних учащихся, согласия на обработку персональных 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 Объем и категории обрабатываемых персональных данных, категории субъектов 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4.1. 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работников, в том числе бывших;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кандидатов на замещение вакантных должностей;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родственников работников, в том числе бывших;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родителей (законных представителей)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физических лиц по гражданско-правовым договорам;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физических лиц, указанных в заявлениях (согласиях, доверенностях) учащихся и родителей (законных представителей) несовершеннолетних учащихся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физических лиц – посетителей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>
        <w:rPr>
          <w:rFonts w:ascii="Times New Roman" w:hAnsi="Times New Roman"/>
          <w:sz w:val="24"/>
          <w:szCs w:val="24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4.2. Специальные категории персональных данных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обрабатывает только на основании и согласно требованиям федеральных законов.</w:t>
      </w:r>
    </w:p>
    <w:p w:rsidR="007E10D5" w:rsidRPr="007E10D5" w:rsidRDefault="007E10D5" w:rsidP="00E97DF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4.3. 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 в объеме, необходимом: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для осуществления образовательной деятельности по реализации основных и дополнительных образовательных программ, обеспечения безопасности, укрепления здоровья учащихся, создания благоприятных условий для разностороннего развития личности, в том числе обеспечения отдыха и оздоровления учащихся;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выполнения функций и полномочий работодателя в трудовых отношениях;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выполнения функций и полномочий экономического субъекта при осуществлении бухгалтерского и налогового учета;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– исполнения сделок и договоров гражданско-правового характера, в которых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является стороной, получателем (выгодоприобретателем).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. Содержание и объем обрабатываемых персональных данных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соответствуют заявленным целям обработки.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 Порядок и условия обработки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5.1. 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осуществляет сбор, запись, систематизацию, накопление, хранение, уточнение (обновление, изменение), извлечение, использование, передачу (распространение, предоставление, доступ), обезличивание, блокирование, удаление и уничтожение персональных 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5.2. Получение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5.2.1. Все персональные данные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получает от субъекта персональных данных, а в случаях, когда субъект персональных данных несовершеннолетний, – от его родителей (законных представителей) либо, если субъект персональных данных достиг возраста 14 лет, с их согласия.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 В </w:t>
      </w:r>
      <w:proofErr w:type="gram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когда субъект персональных данных – физическое лицо, указанное в заявлениях (согласиях, доверенностях) учащихся и родителей (законных представителей) несовершеннолетних учащихся,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вправе получить персональные данные такого физического лица от 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учащихся, их родителей (законных представителей).</w:t>
      </w:r>
    </w:p>
    <w:p w:rsidR="008B380A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 Обработка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5.3.1. 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 в следующих 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субъект персональных данных дал согласие на обработку своих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обработка персональных данных необходима для выполнения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возложенных на него законодательством функций, полномочий и обязанностей;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персональные данные являются общедоступными.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5.3.2. 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обрабатывает персональные данные: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без использования средств автоматизации;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 использованием средств автоматизации в программах и информационных системах</w:t>
      </w:r>
      <w:r w:rsidR="00E97D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5.3.3. 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обрабатывает персональные данные в сроки: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необходимые для достижения целей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определенные законодательством для обработки отдельных видов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указанные в согласии субъекта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 Хранение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5.4.1. 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хранит персональные данные в течение срока, необходимого для достижения целей их обработки, а документы, содержащие персональные данные, – в течение срока хранения документов, предусмотренного номенклатурой дел, с учетом архивных сроков хранения.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5.4.2. Персональные данные, зафиксированные на бумажных носителях, хранятся в запираемых шкафах либо в запираемых помещениях, доступ к которым ограничен.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5.4.3. Персональные данные, обрабатываемые с использованием средств автоматизации, хранятся в порядке и на условиях, которые определяет политика безопасности данных средств автоматизации.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5.4.4. При автоматизированной обработке персональных данных не допускается хранение и размещение документов, содержащих персональные данные, в открытых электронных каталогах (</w:t>
      </w:r>
      <w:proofErr w:type="spellStart"/>
      <w:r w:rsidRPr="007E10D5">
        <w:rPr>
          <w:rFonts w:ascii="Times New Roman" w:hAnsi="Times New Roman" w:cs="Times New Roman"/>
          <w:sz w:val="28"/>
          <w:szCs w:val="28"/>
          <w:lang w:eastAsia="ru-RU"/>
        </w:rPr>
        <w:t>файлообменниках</w:t>
      </w:r>
      <w:proofErr w:type="spellEnd"/>
      <w:r w:rsidRPr="007E10D5">
        <w:rPr>
          <w:rFonts w:ascii="Times New Roman" w:hAnsi="Times New Roman" w:cs="Times New Roman"/>
          <w:sz w:val="28"/>
          <w:szCs w:val="28"/>
          <w:lang w:eastAsia="ru-RU"/>
        </w:rPr>
        <w:t>) информационных систем.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5.5. Прекращение обработки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5.5.1. Лица, ответственные за обработку персональных данных в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, прекращают их обрабатывать в следующих 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достигнуты цели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истек срок действия согласия на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отозвано согласие на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обработка персональных данных неправомерна.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 Передача персональных данных: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5.6.1. 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обеспечивает конфиденциальность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5.6.2. 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передает персональные данные третьим лицам в следующих случаях: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субъект персональных данных дал согласие на передачу своих данных;</w:t>
      </w:r>
    </w:p>
    <w:p w:rsidR="008B380A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передать данные необходимо в соответствии с требованиями законодательства в рамках установленной процедуры.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5.6.3. 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не осуществляет трансграничную передачу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5.7. 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принимает необходимые правовые, организационные и технические меры для защиты персональных данных от неправомерного или случайного доступа к ним, уничтожения, изменения, блокирования, копирования, предоставления, распространения, а также от иных неправомерных действий в отношении персональных данных, в том числе: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издает локальные нормативные акты, регламентирующие обработку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назначает ответственного за организацию обработки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определяет список лиц, допущенных к обработке персональных данных;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– знакомит работников, осуществляющих обработку персональных данных, с положениями законодательства о персональных данных, в том числе с требованиями к защите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7E10D5" w:rsidRPr="007E10D5" w:rsidRDefault="007E10D5" w:rsidP="00E97DF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 Актуализация, исправление, удаление и уничтожение персональных данных, ответы на запросы субъектов персональных данных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6.1. В случае предоставления субъектом персональных данных, его законным представителем фактов о неполных, устаревших, недостоверных или незаконно полученных персональных данных 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 актуализирует, исправляет, блокирует, удаляет или уничтожает их и уведомляет о своих действиях субъекта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 xml:space="preserve">6.3. 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0E0ED1">
        <w:rPr>
          <w:rFonts w:ascii="Times New Roman" w:hAnsi="Times New Roman"/>
          <w:sz w:val="24"/>
          <w:szCs w:val="24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</w:t>
      </w:r>
      <w:r w:rsidR="009907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10D5" w:rsidRPr="007E10D5" w:rsidRDefault="007E10D5" w:rsidP="007E10D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7E10D5" w:rsidRPr="009907A4" w:rsidRDefault="007E10D5" w:rsidP="007E10D5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7E10D5">
        <w:rPr>
          <w:rFonts w:ascii="Times New Roman" w:hAnsi="Times New Roman" w:cs="Times New Roman"/>
          <w:sz w:val="28"/>
          <w:szCs w:val="28"/>
          <w:lang w:eastAsia="ru-RU"/>
        </w:rPr>
        <w:t>6.7. По запросу субъекта персональных данных или его законного представителя</w:t>
      </w:r>
      <w:r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87CF2">
        <w:rPr>
          <w:rFonts w:ascii="Times New Roman" w:hAnsi="Times New Roman"/>
          <w:sz w:val="24"/>
          <w:szCs w:val="24"/>
        </w:rPr>
        <w:t>ГБОУ РШИ ТКК</w:t>
      </w:r>
      <w:r w:rsidR="009907A4" w:rsidRPr="007E10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E10D5">
        <w:rPr>
          <w:rFonts w:ascii="Times New Roman" w:hAnsi="Times New Roman" w:cs="Times New Roman"/>
          <w:sz w:val="28"/>
          <w:szCs w:val="28"/>
          <w:lang w:eastAsia="ru-RU"/>
        </w:rPr>
        <w:t>сообщает ему информацию об обработке его персональных данных.</w:t>
      </w:r>
    </w:p>
    <w:p w:rsidR="00247242" w:rsidRPr="007E10D5" w:rsidRDefault="00247242" w:rsidP="007E10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47242" w:rsidRPr="007E10D5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0D5"/>
    <w:rsid w:val="000E0ED1"/>
    <w:rsid w:val="000E7D71"/>
    <w:rsid w:val="00247242"/>
    <w:rsid w:val="004302F2"/>
    <w:rsid w:val="00532B87"/>
    <w:rsid w:val="007E10D5"/>
    <w:rsid w:val="008B380A"/>
    <w:rsid w:val="009907A4"/>
    <w:rsid w:val="00A87CF2"/>
    <w:rsid w:val="00E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82ED"/>
  <w15:docId w15:val="{C9B48CC0-9FD6-4001-A796-D3861513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0D5"/>
    <w:pPr>
      <w:spacing w:before="100" w:beforeAutospacing="1" w:after="100" w:afterAutospacing="1"/>
    </w:pPr>
    <w:rPr>
      <w:sz w:val="24"/>
      <w:szCs w:val="24"/>
    </w:rPr>
  </w:style>
  <w:style w:type="character" w:customStyle="1" w:styleId="sfwc">
    <w:name w:val="sfwc"/>
    <w:basedOn w:val="a0"/>
    <w:rsid w:val="007E10D5"/>
  </w:style>
  <w:style w:type="character" w:customStyle="1" w:styleId="fill">
    <w:name w:val="fill"/>
    <w:basedOn w:val="a0"/>
    <w:rsid w:val="007E10D5"/>
  </w:style>
  <w:style w:type="character" w:styleId="a4">
    <w:name w:val="Hyperlink"/>
    <w:basedOn w:val="a0"/>
    <w:uiPriority w:val="99"/>
    <w:semiHidden/>
    <w:unhideWhenUsed/>
    <w:rsid w:val="007E10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0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7E1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hyperlink" Target="mailto:%20shk.in@mail.ru" TargetMode="External"/><Relationship Id="rId10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9033-6F29-497D-AA9B-48F83236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5</cp:revision>
  <cp:lastPrinted>2018-05-13T13:10:00Z</cp:lastPrinted>
  <dcterms:created xsi:type="dcterms:W3CDTF">2018-05-11T14:36:00Z</dcterms:created>
  <dcterms:modified xsi:type="dcterms:W3CDTF">2024-10-03T05:53:00Z</dcterms:modified>
</cp:coreProperties>
</file>